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CD0" w:rsidRPr="00E42B64" w:rsidRDefault="00E42B64" w:rsidP="00E42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2B64">
        <w:rPr>
          <w:rFonts w:ascii="Times New Roman" w:hAnsi="Times New Roman"/>
          <w:b/>
          <w:sz w:val="28"/>
          <w:szCs w:val="28"/>
        </w:rPr>
        <w:t xml:space="preserve"> </w:t>
      </w:r>
      <w:r w:rsidRPr="00E42B64">
        <w:rPr>
          <w:rFonts w:ascii="Times New Roman" w:hAnsi="Times New Roman"/>
          <w:b/>
          <w:sz w:val="28"/>
          <w:szCs w:val="28"/>
        </w:rPr>
        <w:t>Администрация</w:t>
      </w:r>
    </w:p>
    <w:p w:rsidR="003C4CD0" w:rsidRPr="00E42B64" w:rsidRDefault="00E42B64" w:rsidP="00E42B64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42B64">
        <w:rPr>
          <w:rFonts w:ascii="Times New Roman" w:hAnsi="Times New Roman"/>
          <w:b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3C4CD0" w:rsidRPr="00E42B64" w:rsidRDefault="00E42B64" w:rsidP="00E42B64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E42B64">
        <w:rPr>
          <w:rFonts w:ascii="Times New Roman" w:hAnsi="Times New Roman"/>
          <w:b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b/>
          <w:sz w:val="28"/>
          <w:szCs w:val="28"/>
        </w:rPr>
        <w:t xml:space="preserve"> района   </w:t>
      </w:r>
    </w:p>
    <w:p w:rsidR="003C4CD0" w:rsidRPr="00E42B64" w:rsidRDefault="003C4CD0" w:rsidP="00E42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C4CD0" w:rsidRPr="00E42B64" w:rsidRDefault="00E42B64" w:rsidP="00E42B6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2B64">
        <w:rPr>
          <w:rFonts w:ascii="Times New Roman" w:hAnsi="Times New Roman"/>
          <w:b/>
          <w:sz w:val="28"/>
          <w:szCs w:val="28"/>
        </w:rPr>
        <w:t xml:space="preserve">      </w:t>
      </w:r>
      <w:r w:rsidRPr="00E42B64">
        <w:rPr>
          <w:rFonts w:ascii="Times New Roman" w:hAnsi="Times New Roman"/>
          <w:b/>
          <w:sz w:val="28"/>
          <w:szCs w:val="28"/>
        </w:rPr>
        <w:t xml:space="preserve"> ПОСТАНОВЛЕНИЕ  </w:t>
      </w:r>
    </w:p>
    <w:p w:rsidR="003C4CD0" w:rsidRPr="00E42B64" w:rsidRDefault="00E42B64" w:rsidP="00E42B64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E42B64">
        <w:rPr>
          <w:rFonts w:ascii="Times New Roman" w:hAnsi="Times New Roman"/>
          <w:b/>
          <w:color w:val="000000"/>
          <w:sz w:val="28"/>
          <w:szCs w:val="28"/>
        </w:rPr>
        <w:t>От 11 июня 2019 года                                                          №   105</w:t>
      </w:r>
    </w:p>
    <w:p w:rsidR="003C4CD0" w:rsidRPr="00E42B64" w:rsidRDefault="00E42B64" w:rsidP="00E42B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42B64">
        <w:rPr>
          <w:rFonts w:ascii="Times New Roman" w:hAnsi="Times New Roman"/>
          <w:b/>
          <w:sz w:val="28"/>
          <w:szCs w:val="28"/>
        </w:rPr>
        <w:t xml:space="preserve"> </w:t>
      </w:r>
    </w:p>
    <w:p w:rsidR="003C4CD0" w:rsidRPr="00E42B64" w:rsidRDefault="00E42B64" w:rsidP="00E42B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42B64">
        <w:rPr>
          <w:rFonts w:ascii="Times New Roman" w:hAnsi="Times New Roman"/>
          <w:b/>
          <w:sz w:val="28"/>
          <w:szCs w:val="28"/>
        </w:rPr>
        <w:t>О разработке прогноза социально-экономического</w:t>
      </w:r>
    </w:p>
    <w:p w:rsidR="003C4CD0" w:rsidRPr="00E42B64" w:rsidRDefault="00E42B64" w:rsidP="00E42B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42B64">
        <w:rPr>
          <w:rFonts w:ascii="Times New Roman" w:hAnsi="Times New Roman"/>
          <w:b/>
          <w:sz w:val="28"/>
          <w:szCs w:val="28"/>
        </w:rPr>
        <w:t xml:space="preserve">развития муниципального образования </w:t>
      </w:r>
    </w:p>
    <w:p w:rsidR="003C4CD0" w:rsidRPr="00E42B64" w:rsidRDefault="00E42B64" w:rsidP="00E42B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42B64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E42B64">
        <w:rPr>
          <w:rFonts w:ascii="Times New Roman" w:hAnsi="Times New Roman"/>
          <w:b/>
          <w:sz w:val="28"/>
          <w:szCs w:val="28"/>
        </w:rPr>
        <w:t>Верхнелюбажский</w:t>
      </w:r>
      <w:proofErr w:type="spellEnd"/>
      <w:r w:rsidRPr="00E42B64">
        <w:rPr>
          <w:rFonts w:ascii="Times New Roman" w:hAnsi="Times New Roman"/>
          <w:b/>
          <w:sz w:val="28"/>
          <w:szCs w:val="28"/>
        </w:rPr>
        <w:t xml:space="preserve"> сельсовет» </w:t>
      </w:r>
      <w:proofErr w:type="spellStart"/>
      <w:r w:rsidRPr="00E42B64">
        <w:rPr>
          <w:rFonts w:ascii="Times New Roman" w:hAnsi="Times New Roman"/>
          <w:b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3C4CD0" w:rsidRPr="00E42B64" w:rsidRDefault="00E42B64" w:rsidP="00E42B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42B64">
        <w:rPr>
          <w:rFonts w:ascii="Times New Roman" w:hAnsi="Times New Roman"/>
          <w:b/>
          <w:sz w:val="28"/>
          <w:szCs w:val="28"/>
        </w:rPr>
        <w:t xml:space="preserve"> Курской области на 2020 год и плановый период 2021 и 2022 годов, </w:t>
      </w:r>
    </w:p>
    <w:p w:rsidR="003C4CD0" w:rsidRPr="00E42B64" w:rsidRDefault="00E42B64" w:rsidP="00E42B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42B64">
        <w:rPr>
          <w:rFonts w:ascii="Times New Roman" w:hAnsi="Times New Roman"/>
          <w:b/>
          <w:sz w:val="28"/>
          <w:szCs w:val="28"/>
        </w:rPr>
        <w:t xml:space="preserve">проекта Бюджета муниципального образования </w:t>
      </w:r>
    </w:p>
    <w:p w:rsidR="003C4CD0" w:rsidRPr="00E42B64" w:rsidRDefault="00E42B64" w:rsidP="00E42B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42B64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E42B64">
        <w:rPr>
          <w:rFonts w:ascii="Times New Roman" w:hAnsi="Times New Roman"/>
          <w:b/>
          <w:sz w:val="28"/>
          <w:szCs w:val="28"/>
        </w:rPr>
        <w:t>Верхнелюбажский</w:t>
      </w:r>
      <w:proofErr w:type="spellEnd"/>
      <w:r w:rsidRPr="00E42B64">
        <w:rPr>
          <w:rFonts w:ascii="Times New Roman" w:hAnsi="Times New Roman"/>
          <w:b/>
          <w:sz w:val="28"/>
          <w:szCs w:val="28"/>
        </w:rPr>
        <w:t xml:space="preserve"> сельсовет» </w:t>
      </w:r>
      <w:proofErr w:type="spellStart"/>
      <w:r w:rsidRPr="00E42B64">
        <w:rPr>
          <w:rFonts w:ascii="Times New Roman" w:hAnsi="Times New Roman"/>
          <w:b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3C4CD0" w:rsidRDefault="00E42B64" w:rsidP="00E42B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E42B64">
        <w:rPr>
          <w:rFonts w:ascii="Times New Roman" w:hAnsi="Times New Roman"/>
          <w:b/>
          <w:sz w:val="28"/>
          <w:szCs w:val="28"/>
        </w:rPr>
        <w:t xml:space="preserve"> Курской области</w:t>
      </w:r>
      <w:r w:rsidRPr="00E42B64">
        <w:rPr>
          <w:rFonts w:ascii="Times New Roman" w:hAnsi="Times New Roman"/>
          <w:b/>
          <w:sz w:val="28"/>
          <w:szCs w:val="28"/>
        </w:rPr>
        <w:t xml:space="preserve"> на 2020 год и плановый период 2021 и 2022 годов </w:t>
      </w:r>
    </w:p>
    <w:p w:rsidR="00E42B64" w:rsidRPr="00E42B64" w:rsidRDefault="00E42B64" w:rsidP="00E42B6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3C4CD0" w:rsidRPr="00E42B64" w:rsidRDefault="00E42B64" w:rsidP="00E42B6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42B64">
        <w:rPr>
          <w:rFonts w:ascii="Times New Roman" w:hAnsi="Times New Roman"/>
          <w:sz w:val="28"/>
          <w:szCs w:val="28"/>
        </w:rPr>
        <w:t>В соответствии с Положением о бюджетном процессе в муниципальном образовании «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Верхнелюбажский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сельсовет»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  Курской области, утвержденным решением Собрания депутатов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</w:t>
      </w:r>
      <w:r w:rsidRPr="00E42B64">
        <w:rPr>
          <w:rFonts w:ascii="Times New Roman" w:hAnsi="Times New Roman"/>
          <w:sz w:val="28"/>
          <w:szCs w:val="28"/>
        </w:rPr>
        <w:t xml:space="preserve">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Курской области от </w:t>
      </w:r>
      <w:r w:rsidRPr="00E42B64">
        <w:rPr>
          <w:rFonts w:ascii="Times New Roman" w:hAnsi="Times New Roman"/>
          <w:b/>
          <w:sz w:val="28"/>
          <w:szCs w:val="28"/>
        </w:rPr>
        <w:t xml:space="preserve"> </w:t>
      </w:r>
      <w:r w:rsidRPr="00E42B64">
        <w:rPr>
          <w:rFonts w:ascii="Times New Roman" w:hAnsi="Times New Roman"/>
          <w:sz w:val="28"/>
          <w:szCs w:val="28"/>
        </w:rPr>
        <w:t>18 декабря 2013 года № 156</w:t>
      </w:r>
      <w:r w:rsidRPr="00E42B64">
        <w:rPr>
          <w:rFonts w:ascii="Times New Roman" w:hAnsi="Times New Roman"/>
          <w:sz w:val="28"/>
          <w:szCs w:val="28"/>
        </w:rPr>
        <w:t xml:space="preserve"> (</w:t>
      </w:r>
      <w:r w:rsidRPr="00E42B64">
        <w:rPr>
          <w:rFonts w:ascii="Times New Roman" w:hAnsi="Times New Roman"/>
          <w:sz w:val="28"/>
          <w:szCs w:val="28"/>
        </w:rPr>
        <w:t>в редакции от</w:t>
      </w:r>
      <w:r w:rsidRPr="00E42B64">
        <w:rPr>
          <w:rFonts w:ascii="Times New Roman" w:hAnsi="Times New Roman"/>
          <w:color w:val="000000"/>
          <w:sz w:val="28"/>
          <w:szCs w:val="28"/>
        </w:rPr>
        <w:t xml:space="preserve"> 14.10.2016 года № 148)  «Об утверждении положения о бюджетном процессе в муниципальном образовании «</w:t>
      </w:r>
      <w:proofErr w:type="spellStart"/>
      <w:r w:rsidRPr="00E42B64">
        <w:rPr>
          <w:rFonts w:ascii="Times New Roman" w:hAnsi="Times New Roman"/>
          <w:color w:val="000000"/>
          <w:sz w:val="28"/>
          <w:szCs w:val="28"/>
        </w:rPr>
        <w:t>Верхнелюбажский</w:t>
      </w:r>
      <w:proofErr w:type="spellEnd"/>
      <w:r w:rsidRPr="00E42B64">
        <w:rPr>
          <w:rFonts w:ascii="Times New Roman" w:hAnsi="Times New Roman"/>
          <w:color w:val="000000"/>
          <w:sz w:val="28"/>
          <w:szCs w:val="28"/>
        </w:rPr>
        <w:t xml:space="preserve"> сельсовет»</w:t>
      </w:r>
      <w:r w:rsidRPr="00E42B6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Курской области Администра</w:t>
      </w:r>
      <w:r w:rsidRPr="00E42B64">
        <w:rPr>
          <w:rFonts w:ascii="Times New Roman" w:hAnsi="Times New Roman"/>
          <w:sz w:val="28"/>
          <w:szCs w:val="28"/>
        </w:rPr>
        <w:t xml:space="preserve">ция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   постановляет:</w:t>
      </w:r>
      <w:proofErr w:type="gramEnd"/>
    </w:p>
    <w:p w:rsidR="003C4CD0" w:rsidRPr="00E42B64" w:rsidRDefault="00E42B64" w:rsidP="00E42B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1.Начальнику отделу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 (Н. В. Алехин</w:t>
      </w:r>
      <w:r>
        <w:rPr>
          <w:rFonts w:ascii="Times New Roman" w:hAnsi="Times New Roman"/>
          <w:sz w:val="28"/>
          <w:szCs w:val="28"/>
        </w:rPr>
        <w:t>ой</w:t>
      </w:r>
      <w:r w:rsidRPr="00E42B64">
        <w:rPr>
          <w:rFonts w:ascii="Times New Roman" w:hAnsi="Times New Roman"/>
          <w:sz w:val="28"/>
          <w:szCs w:val="28"/>
        </w:rPr>
        <w:t>):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        организовать разработку прогноза социально-экономического развития муниципально</w:t>
      </w:r>
      <w:r w:rsidRPr="00E42B64">
        <w:rPr>
          <w:rFonts w:ascii="Times New Roman" w:hAnsi="Times New Roman"/>
          <w:sz w:val="28"/>
          <w:szCs w:val="28"/>
        </w:rPr>
        <w:t>го образования  «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Верхнелюбажский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сельсовет» 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7"/>
          <w:szCs w:val="27"/>
        </w:rPr>
        <w:t xml:space="preserve"> </w:t>
      </w:r>
      <w:r w:rsidRPr="00E42B64">
        <w:rPr>
          <w:rFonts w:ascii="Times New Roman" w:hAnsi="Times New Roman"/>
          <w:sz w:val="28"/>
          <w:szCs w:val="28"/>
        </w:rPr>
        <w:t>района Курской области на 2020 год и плановый период 2021 и 2022 годов (далее  - прогноз на 2020 - 2022 годы);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        довести до главы муниципального образования  «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Верхнелюбажский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сельсовет» 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Курской области систему показателей прогноза на 2020 - 2022 годы, а также материалы, необходимые для разработки прогноза.</w:t>
      </w:r>
    </w:p>
    <w:p w:rsidR="003C4CD0" w:rsidRPr="00E42B64" w:rsidRDefault="00E42B64" w:rsidP="00E42B6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>2.Организовать разработку проекта бюджета муниципального образования «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Верхнелюбажский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сельсовет»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</w:t>
      </w:r>
      <w:r w:rsidRPr="00E42B64">
        <w:rPr>
          <w:rFonts w:ascii="Times New Roman" w:hAnsi="Times New Roman"/>
          <w:sz w:val="28"/>
          <w:szCs w:val="28"/>
        </w:rPr>
        <w:t>Курской области на 2020 год и плановый период 2021 и 2022 годов и материалов к нему.</w:t>
      </w:r>
    </w:p>
    <w:p w:rsidR="003C4CD0" w:rsidRPr="00E42B64" w:rsidRDefault="00E42B64" w:rsidP="00E42B64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  3.Начальнику отделу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 района   представить: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         а) в комитет по экономике и развитию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</w:t>
      </w:r>
      <w:r w:rsidRPr="00E42B64">
        <w:rPr>
          <w:rFonts w:ascii="Times New Roman" w:hAnsi="Times New Roman"/>
          <w:sz w:val="28"/>
          <w:szCs w:val="28"/>
        </w:rPr>
        <w:t>района Курской области: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lastRenderedPageBreak/>
        <w:t xml:space="preserve">          в срок до 30 июня 2019 года предварительный прогноз основных показателей социально - экономического развития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7"/>
          <w:szCs w:val="27"/>
        </w:rPr>
        <w:t xml:space="preserve"> </w:t>
      </w:r>
      <w:r w:rsidRPr="00E42B64">
        <w:rPr>
          <w:rFonts w:ascii="Times New Roman" w:hAnsi="Times New Roman"/>
          <w:sz w:val="28"/>
          <w:szCs w:val="28"/>
        </w:rPr>
        <w:t xml:space="preserve">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Курской области на 2020 год и плановый период 2021 и 2022 годов;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 </w:t>
      </w:r>
      <w:r w:rsidRPr="00E42B64">
        <w:rPr>
          <w:rFonts w:ascii="Times New Roman" w:hAnsi="Times New Roman"/>
          <w:sz w:val="28"/>
          <w:szCs w:val="28"/>
        </w:rPr>
        <w:t xml:space="preserve">         в срок до 05 октября 2019 года – уточненный прогноз социально-экономического развития муниципального образования  «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Верхнелюбажский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сельсовет» 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Курской области на 2020 год и плановый период 2021 и 2022 годов;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          б) в отде</w:t>
      </w:r>
      <w:r w:rsidRPr="00E42B64">
        <w:rPr>
          <w:rFonts w:ascii="Times New Roman" w:hAnsi="Times New Roman"/>
          <w:sz w:val="28"/>
          <w:szCs w:val="28"/>
        </w:rPr>
        <w:t xml:space="preserve">л финансов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в срок до 10 июля 2019 года для разработки проекта бюджета муниципального образования «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Верхнелюбажский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сельсовет» на 2020 - 2022 годы следующие показатели социально-экономического разв</w:t>
      </w:r>
      <w:r w:rsidRPr="00E42B64">
        <w:rPr>
          <w:rFonts w:ascii="Times New Roman" w:hAnsi="Times New Roman"/>
          <w:sz w:val="28"/>
          <w:szCs w:val="28"/>
        </w:rPr>
        <w:t xml:space="preserve">ития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Курской области на 2020 – 2022 годы: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  объемы отгруженных товаров собственного производства, выполненных работ и услуг, индексы промышленного производства, индексы дефляторы оптовых цен промышленной проду</w:t>
      </w:r>
      <w:r w:rsidRPr="00E42B64">
        <w:rPr>
          <w:rFonts w:ascii="Times New Roman" w:hAnsi="Times New Roman"/>
          <w:sz w:val="28"/>
          <w:szCs w:val="28"/>
        </w:rPr>
        <w:t>кции;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7"/>
          <w:szCs w:val="27"/>
        </w:rPr>
        <w:t xml:space="preserve">    </w:t>
      </w:r>
      <w:r w:rsidRPr="00E42B64">
        <w:rPr>
          <w:rFonts w:ascii="Times New Roman" w:hAnsi="Times New Roman"/>
          <w:sz w:val="28"/>
          <w:szCs w:val="28"/>
        </w:rPr>
        <w:t>объемы и темпы роста (снижения) реализации сельскохозяйственной продукции собственного производства сельскохозяйственными предприятиями, индексы – дефляторы цен;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        численность </w:t>
      </w:r>
      <w:proofErr w:type="gramStart"/>
      <w:r w:rsidRPr="00E42B64">
        <w:rPr>
          <w:rFonts w:ascii="Times New Roman" w:hAnsi="Times New Roman"/>
          <w:sz w:val="28"/>
          <w:szCs w:val="28"/>
        </w:rPr>
        <w:t>занятых</w:t>
      </w:r>
      <w:proofErr w:type="gramEnd"/>
      <w:r w:rsidRPr="00E42B64">
        <w:rPr>
          <w:rFonts w:ascii="Times New Roman" w:hAnsi="Times New Roman"/>
          <w:sz w:val="28"/>
          <w:szCs w:val="28"/>
        </w:rPr>
        <w:t xml:space="preserve"> в экономике;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  фонд заработной платы и темпы роста (сн</w:t>
      </w:r>
      <w:r w:rsidRPr="00E42B64">
        <w:rPr>
          <w:rFonts w:ascii="Times New Roman" w:hAnsi="Times New Roman"/>
          <w:sz w:val="28"/>
          <w:szCs w:val="28"/>
        </w:rPr>
        <w:t>ижения) фонда заработной платы;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прибыль прибыльных организаций до налогообложения для целей бухгалтерского учета;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объемы и темпы роста (снижения) работ, выполненных по виду деятельности «Строительство»;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 оборот розничной торговли, индекс физического объ</w:t>
      </w:r>
      <w:r w:rsidRPr="00E42B64">
        <w:rPr>
          <w:rFonts w:ascii="Times New Roman" w:hAnsi="Times New Roman"/>
          <w:sz w:val="28"/>
          <w:szCs w:val="28"/>
        </w:rPr>
        <w:t>ема, индексы-дефляторы цен;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7"/>
          <w:szCs w:val="27"/>
        </w:rPr>
        <w:t xml:space="preserve">      </w:t>
      </w:r>
      <w:r w:rsidRPr="00E42B64">
        <w:rPr>
          <w:rFonts w:ascii="Times New Roman" w:hAnsi="Times New Roman"/>
          <w:sz w:val="28"/>
          <w:szCs w:val="28"/>
        </w:rPr>
        <w:t>оборот общественного питания, индекс физического объема, индексы – дефляторы цен;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     объем платных услуг населению, индекс физического объема, индексы – дефляторы цен;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объемы инвестиций в основной капитал.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        4.Р</w:t>
      </w:r>
      <w:r w:rsidRPr="00E42B64">
        <w:rPr>
          <w:rFonts w:ascii="Times New Roman" w:hAnsi="Times New Roman"/>
          <w:sz w:val="28"/>
          <w:szCs w:val="28"/>
        </w:rPr>
        <w:t>азработать в срок: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ab/>
        <w:t xml:space="preserve"> до 15 июня 2019 года - предварительные прогнозы основных показателей социально – экономического развития территорий  сельсовета на 2020 год и плановый период 2021 и 2022 годов;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ab/>
        <w:t>до 15 сентября 2019 года - уточненный прогноз социально-э</w:t>
      </w:r>
      <w:r w:rsidRPr="00E42B64">
        <w:rPr>
          <w:rFonts w:ascii="Times New Roman" w:hAnsi="Times New Roman"/>
          <w:sz w:val="28"/>
          <w:szCs w:val="28"/>
        </w:rPr>
        <w:t>кономического развития муниципального образования  «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Верхнелюбажский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сельсовет» 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Курской области на 2020 год и плановый</w:t>
      </w:r>
      <w:r w:rsidRPr="00E42B64">
        <w:rPr>
          <w:rFonts w:ascii="Times New Roman" w:hAnsi="Times New Roman"/>
          <w:sz w:val="27"/>
          <w:szCs w:val="27"/>
        </w:rPr>
        <w:t xml:space="preserve"> </w:t>
      </w:r>
      <w:r w:rsidRPr="00E42B64">
        <w:rPr>
          <w:rFonts w:ascii="Times New Roman" w:hAnsi="Times New Roman"/>
          <w:sz w:val="28"/>
          <w:szCs w:val="28"/>
        </w:rPr>
        <w:t>период 2021 и 2022 годов.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lastRenderedPageBreak/>
        <w:t xml:space="preserve">         5.Представить в срок до 01 августа 2018 года в  Администрацию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</w:t>
      </w:r>
      <w:r w:rsidRPr="00E42B64">
        <w:rPr>
          <w:rFonts w:ascii="Times New Roman" w:hAnsi="Times New Roman"/>
          <w:sz w:val="28"/>
          <w:szCs w:val="28"/>
        </w:rPr>
        <w:t xml:space="preserve">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в разрезе  муниципальных казенных учреждений объемы: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</w:t>
      </w:r>
      <w:r w:rsidRPr="00E42B64">
        <w:rPr>
          <w:rFonts w:ascii="Times New Roman" w:hAnsi="Times New Roman"/>
          <w:sz w:val="28"/>
          <w:szCs w:val="28"/>
        </w:rPr>
        <w:tab/>
        <w:t>потребления электрической  энергии, природного газа, воды, а также анализ потребления ТЭР за 6 месяцев 2018 года и 6 месяцев 2019 года и</w:t>
      </w:r>
      <w:r w:rsidRPr="00E42B64">
        <w:rPr>
          <w:rFonts w:ascii="Times New Roman" w:hAnsi="Times New Roman"/>
          <w:sz w:val="27"/>
          <w:szCs w:val="27"/>
        </w:rPr>
        <w:t xml:space="preserve"> </w:t>
      </w:r>
      <w:r w:rsidRPr="00E42B64">
        <w:rPr>
          <w:rFonts w:ascii="Times New Roman" w:hAnsi="Times New Roman"/>
          <w:sz w:val="28"/>
          <w:szCs w:val="28"/>
        </w:rPr>
        <w:t>ожидаемое потребление ТЭР за 2019 год с</w:t>
      </w:r>
      <w:r w:rsidRPr="00E42B64">
        <w:rPr>
          <w:rFonts w:ascii="Times New Roman" w:hAnsi="Times New Roman"/>
          <w:sz w:val="28"/>
          <w:szCs w:val="28"/>
        </w:rPr>
        <w:t xml:space="preserve"> учетом оптимизации бюджетной сети;</w:t>
      </w:r>
    </w:p>
    <w:p w:rsidR="003C4CD0" w:rsidRPr="00E42B64" w:rsidRDefault="00E42B64" w:rsidP="00E42B6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6.Представить до 01 августа  2019 года в отдел финансов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района: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 – прогноз поступления в бюджет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доходов на 2020 - 2022 </w:t>
      </w:r>
      <w:r w:rsidRPr="00E42B64">
        <w:rPr>
          <w:rFonts w:ascii="Times New Roman" w:hAnsi="Times New Roman"/>
          <w:sz w:val="28"/>
          <w:szCs w:val="28"/>
        </w:rPr>
        <w:t>годы по следующим наименованиям кодов бюджетной классификации: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ab/>
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муниципальному образованию;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ab/>
        <w:t>доходы о</w:t>
      </w:r>
      <w:r w:rsidRPr="00E42B64">
        <w:rPr>
          <w:rFonts w:ascii="Times New Roman" w:hAnsi="Times New Roman"/>
          <w:sz w:val="28"/>
          <w:szCs w:val="28"/>
        </w:rPr>
        <w:t>т размещения сумм, аккумулируемых в ходе проведения аукционов по продаже акций, находящихся в собственности муниципального образования;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7"/>
          <w:szCs w:val="27"/>
        </w:rPr>
        <w:t xml:space="preserve">        </w:t>
      </w:r>
      <w:r w:rsidRPr="00E42B64">
        <w:rPr>
          <w:rFonts w:ascii="Times New Roman" w:hAnsi="Times New Roman"/>
          <w:sz w:val="28"/>
          <w:szCs w:val="28"/>
        </w:rPr>
        <w:t xml:space="preserve"> доходы, получаемые в виде арендной  платы  за земельные участки, государственная собственность на которые не ра</w:t>
      </w:r>
      <w:r w:rsidRPr="00E42B64">
        <w:rPr>
          <w:rFonts w:ascii="Times New Roman" w:hAnsi="Times New Roman"/>
          <w:sz w:val="28"/>
          <w:szCs w:val="28"/>
        </w:rPr>
        <w:t>зграничена и которые расположены в границах поселений, а также средства от продажи права на заключение договоров аренды указанных земельных участков;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        доходы, получаемых в виде арендной платы, а также средства от продажи права на заключение договор</w:t>
      </w:r>
      <w:r w:rsidRPr="00E42B64">
        <w:rPr>
          <w:rFonts w:ascii="Times New Roman" w:hAnsi="Times New Roman"/>
          <w:sz w:val="28"/>
          <w:szCs w:val="28"/>
        </w:rPr>
        <w:t>ов аренды за земли, находящиеся  в собственности муниципального образования (за исключением земельных участков муниципальных автономных учреждений);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         доходы от сдачи в аренду имущества, находящегося в оперативном управлении  органов управления мун</w:t>
      </w:r>
      <w:r w:rsidRPr="00E42B64">
        <w:rPr>
          <w:rFonts w:ascii="Times New Roman" w:hAnsi="Times New Roman"/>
          <w:sz w:val="28"/>
          <w:szCs w:val="28"/>
        </w:rPr>
        <w:t>иципального образования и созданных ими учреждений (за исключением имущества муниципальных автономных учреждений);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      доходы от перечисления части прибыли, остающейся после уплаты налогов и иных обязательных платежей муниципальных унитарных предприятий</w:t>
      </w:r>
      <w:r w:rsidRPr="00E42B64">
        <w:rPr>
          <w:rFonts w:ascii="Times New Roman" w:hAnsi="Times New Roman"/>
          <w:sz w:val="28"/>
          <w:szCs w:val="28"/>
        </w:rPr>
        <w:t xml:space="preserve">, созданных муниципальным образованием;      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       доходы от эксплуатации и использования </w:t>
      </w:r>
      <w:proofErr w:type="gramStart"/>
      <w:r w:rsidRPr="00E42B64">
        <w:rPr>
          <w:rFonts w:ascii="Times New Roman" w:hAnsi="Times New Roman"/>
          <w:sz w:val="28"/>
          <w:szCs w:val="28"/>
        </w:rPr>
        <w:t>имущества</w:t>
      </w:r>
      <w:proofErr w:type="gramEnd"/>
      <w:r w:rsidRPr="00E42B64">
        <w:rPr>
          <w:rFonts w:ascii="Times New Roman" w:hAnsi="Times New Roman"/>
          <w:sz w:val="28"/>
          <w:szCs w:val="28"/>
        </w:rPr>
        <w:t xml:space="preserve"> автомобильных дорог, находящихся в собственности муниципального образования;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       прочие поступления от использования имущества,  находящегося в </w:t>
      </w:r>
      <w:r w:rsidRPr="00E42B64">
        <w:rPr>
          <w:rFonts w:ascii="Times New Roman" w:hAnsi="Times New Roman"/>
          <w:sz w:val="28"/>
          <w:szCs w:val="28"/>
        </w:rPr>
        <w:t>собственности  муниципального образования (за исключением имущества</w:t>
      </w:r>
      <w:r w:rsidRPr="00E42B64">
        <w:rPr>
          <w:rFonts w:ascii="Times New Roman" w:hAnsi="Times New Roman"/>
          <w:sz w:val="27"/>
          <w:szCs w:val="27"/>
        </w:rPr>
        <w:t xml:space="preserve"> </w:t>
      </w:r>
      <w:r w:rsidRPr="00E42B64">
        <w:rPr>
          <w:rFonts w:ascii="Times New Roman" w:hAnsi="Times New Roman"/>
          <w:sz w:val="28"/>
          <w:szCs w:val="28"/>
        </w:rPr>
        <w:t>муниципальных автономных учреждений, а также имущества муниципальных унитарных предприятий, в том числе казенных);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        доходы от продажи квартир, находящихся в собственности муниципал</w:t>
      </w:r>
      <w:r w:rsidRPr="00E42B64">
        <w:rPr>
          <w:rFonts w:ascii="Times New Roman" w:hAnsi="Times New Roman"/>
          <w:sz w:val="28"/>
          <w:szCs w:val="28"/>
        </w:rPr>
        <w:t>ьного образования;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       доходы от реализации имущества, находящегося в оперативном управлении учреждений, находящихся в ведении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lastRenderedPageBreak/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муниципального образования (за исключением имущества муниципальны</w:t>
      </w:r>
      <w:r w:rsidRPr="00E42B64">
        <w:rPr>
          <w:rFonts w:ascii="Times New Roman" w:hAnsi="Times New Roman"/>
          <w:sz w:val="28"/>
          <w:szCs w:val="28"/>
        </w:rPr>
        <w:t>х автономных учреждений) в части реализации основных средств по указанному имуществу;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        доходы от реализации имущества, находящегося в оперативном управлении учреждений, находящихся в ведении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</w:t>
      </w:r>
      <w:r w:rsidRPr="00E42B64">
        <w:rPr>
          <w:rFonts w:ascii="Times New Roman" w:hAnsi="Times New Roman"/>
          <w:sz w:val="28"/>
          <w:szCs w:val="28"/>
        </w:rPr>
        <w:t>на  управления муниципального образования (за исключением имущества муниципальных автономных учреждений) в части реализации  материальных запасов по указанному имуществу;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7"/>
          <w:szCs w:val="27"/>
        </w:rPr>
        <w:t xml:space="preserve">         </w:t>
      </w:r>
      <w:r w:rsidRPr="00E42B64">
        <w:rPr>
          <w:rFonts w:ascii="Times New Roman" w:hAnsi="Times New Roman"/>
          <w:sz w:val="28"/>
          <w:szCs w:val="28"/>
        </w:rPr>
        <w:t xml:space="preserve"> доходы от реализации иного имущества, находящегося в собственности муниципа</w:t>
      </w:r>
      <w:r w:rsidRPr="00E42B64">
        <w:rPr>
          <w:rFonts w:ascii="Times New Roman" w:hAnsi="Times New Roman"/>
          <w:sz w:val="28"/>
          <w:szCs w:val="28"/>
        </w:rPr>
        <w:t>льного образования (за исключением имущества муниципальных автономных учреждений, а также имущества муниципальных унитарных предприятий, в том числе казенных) в части реализации основных средств по указанному имуществу;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         доходы от реализации  иног</w:t>
      </w:r>
      <w:r w:rsidRPr="00E42B64">
        <w:rPr>
          <w:rFonts w:ascii="Times New Roman" w:hAnsi="Times New Roman"/>
          <w:sz w:val="28"/>
          <w:szCs w:val="28"/>
        </w:rPr>
        <w:t>о имущества находящегося в собственности муниципального образования (за исключением имущества муниципальных автономных учреждений, а также имущества муниципальных унитарных предприятий, в том числе казенных) в части реализации материальных запасов по указа</w:t>
      </w:r>
      <w:r w:rsidRPr="00E42B64">
        <w:rPr>
          <w:rFonts w:ascii="Times New Roman" w:hAnsi="Times New Roman"/>
          <w:sz w:val="28"/>
          <w:szCs w:val="28"/>
        </w:rPr>
        <w:t>нному имуществу;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        средства от  распоряжения и реализации конфискованного и иного имущества, обращенного в доходы муниципального образования (в части реализации основных средств по указанному имуществу);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        средства от распоряжения и </w:t>
      </w:r>
      <w:r w:rsidRPr="00E42B64">
        <w:rPr>
          <w:rFonts w:ascii="Times New Roman" w:hAnsi="Times New Roman"/>
          <w:sz w:val="28"/>
          <w:szCs w:val="28"/>
        </w:rPr>
        <w:t>реализации конфискованного и иного имущества, обращенного в доходы муниципального образования (в части реализации материальных запасов по указанному имуществу);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7"/>
          <w:szCs w:val="27"/>
        </w:rPr>
        <w:t xml:space="preserve">      </w:t>
      </w:r>
      <w:r w:rsidRPr="00E42B64">
        <w:rPr>
          <w:rFonts w:ascii="Times New Roman" w:hAnsi="Times New Roman"/>
          <w:sz w:val="28"/>
          <w:szCs w:val="28"/>
        </w:rPr>
        <w:t xml:space="preserve">  доходы от продажи нематериальных активов, находящихся в собственности муниципального об</w:t>
      </w:r>
      <w:r w:rsidRPr="00E42B64">
        <w:rPr>
          <w:rFonts w:ascii="Times New Roman" w:hAnsi="Times New Roman"/>
          <w:sz w:val="28"/>
          <w:szCs w:val="28"/>
        </w:rPr>
        <w:t>разования.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color w:val="FF0000"/>
          <w:sz w:val="28"/>
          <w:szCs w:val="28"/>
        </w:rPr>
        <w:t xml:space="preserve">        </w:t>
      </w:r>
      <w:r w:rsidRPr="00E42B64">
        <w:rPr>
          <w:rFonts w:ascii="Times New Roman" w:hAnsi="Times New Roman"/>
          <w:color w:val="000000"/>
          <w:sz w:val="28"/>
          <w:szCs w:val="28"/>
        </w:rPr>
        <w:t>доходы от продажи земельных участков, государственная собственность на которые не разграничена, расположенных в границах поселений;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     </w:t>
      </w:r>
      <w:r w:rsidRPr="00E42B64">
        <w:rPr>
          <w:rFonts w:ascii="Times New Roman" w:hAnsi="Times New Roman"/>
          <w:color w:val="000000"/>
          <w:sz w:val="28"/>
          <w:szCs w:val="28"/>
        </w:rPr>
        <w:t xml:space="preserve">  доходы от продажи земельных участков, находящихся в собственности муниципального образования (за </w:t>
      </w:r>
      <w:r w:rsidRPr="00E42B64">
        <w:rPr>
          <w:rFonts w:ascii="Times New Roman" w:hAnsi="Times New Roman"/>
          <w:color w:val="000000"/>
          <w:sz w:val="28"/>
          <w:szCs w:val="28"/>
        </w:rPr>
        <w:t>исключением земельных участков муниципальных автономных учреждений);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ab/>
        <w:t>прочие поступления от денежных взысканий (штрафов) и иных сумм в возмещение ущерба, зачисляемые в бюджет муниципального образования;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ab/>
        <w:t xml:space="preserve">7.Начальнику отдела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</w:t>
      </w:r>
      <w:r w:rsidRPr="00E42B64">
        <w:rPr>
          <w:rFonts w:ascii="Times New Roman" w:hAnsi="Times New Roman"/>
          <w:sz w:val="28"/>
          <w:szCs w:val="28"/>
        </w:rPr>
        <w:t xml:space="preserve">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 в срок до 10 августа 2019 года представить в отдел финансов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отчетные показатели по фонду заработной платы за 2017, 2018 и 6 месяцев 2019 года.</w:t>
      </w:r>
    </w:p>
    <w:p w:rsidR="003C4CD0" w:rsidRPr="00E42B64" w:rsidRDefault="00E42B64" w:rsidP="00E42B6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8. Главе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</w:t>
      </w:r>
      <w:r w:rsidRPr="00E42B64">
        <w:rPr>
          <w:rFonts w:ascii="Times New Roman" w:hAnsi="Times New Roman"/>
          <w:sz w:val="28"/>
          <w:szCs w:val="28"/>
        </w:rPr>
        <w:t>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района,  распорядителю средств бюджета сельсовета представить в отдел финансов </w:t>
      </w:r>
      <w:r w:rsidRPr="00E42B64">
        <w:rPr>
          <w:rFonts w:ascii="Times New Roman" w:hAnsi="Times New Roman"/>
          <w:sz w:val="28"/>
          <w:szCs w:val="28"/>
        </w:rPr>
        <w:lastRenderedPageBreak/>
        <w:t xml:space="preserve">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в срок до 01 августа 2019 года: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color w:val="FF0000"/>
          <w:sz w:val="28"/>
          <w:szCs w:val="28"/>
        </w:rPr>
        <w:tab/>
      </w:r>
      <w:r w:rsidRPr="00E42B64">
        <w:rPr>
          <w:rFonts w:ascii="Times New Roman" w:hAnsi="Times New Roman"/>
          <w:sz w:val="28"/>
          <w:szCs w:val="28"/>
        </w:rPr>
        <w:t>а) проекты муниципальных программ муниципального образован</w:t>
      </w:r>
      <w:r w:rsidRPr="00E42B64">
        <w:rPr>
          <w:rFonts w:ascii="Times New Roman" w:hAnsi="Times New Roman"/>
          <w:sz w:val="28"/>
          <w:szCs w:val="28"/>
        </w:rPr>
        <w:t>ия «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Верхнелюбажский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сельсовет»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Курской области в соответствии с </w:t>
      </w:r>
      <w:r w:rsidRPr="00E42B64">
        <w:rPr>
          <w:rFonts w:ascii="Times New Roman" w:hAnsi="Times New Roman"/>
          <w:color w:val="CE181E"/>
          <w:sz w:val="28"/>
          <w:szCs w:val="28"/>
        </w:rPr>
        <w:t xml:space="preserve">постановлением администрации </w:t>
      </w:r>
      <w:proofErr w:type="spellStart"/>
      <w:r w:rsidRPr="00E42B64">
        <w:rPr>
          <w:rFonts w:ascii="Times New Roman" w:hAnsi="Times New Roman"/>
          <w:color w:val="CE181E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color w:val="CE181E"/>
          <w:sz w:val="28"/>
          <w:szCs w:val="28"/>
        </w:rPr>
        <w:t xml:space="preserve"> сельсовета  </w:t>
      </w:r>
      <w:proofErr w:type="spellStart"/>
      <w:r w:rsidRPr="00E42B64">
        <w:rPr>
          <w:rFonts w:ascii="Times New Roman" w:hAnsi="Times New Roman"/>
          <w:color w:val="CE181E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color w:val="CE181E"/>
          <w:sz w:val="28"/>
          <w:szCs w:val="28"/>
        </w:rPr>
        <w:t xml:space="preserve"> района   от 30.11.2013 года № 230 «Об утверждении перечня муниципальных  программ </w:t>
      </w:r>
      <w:proofErr w:type="spellStart"/>
      <w:r w:rsidRPr="00E42B64">
        <w:rPr>
          <w:rFonts w:ascii="Times New Roman" w:hAnsi="Times New Roman"/>
          <w:color w:val="CE181E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color w:val="CE181E"/>
          <w:sz w:val="28"/>
          <w:szCs w:val="28"/>
        </w:rPr>
        <w:t xml:space="preserve"> сельсо</w:t>
      </w:r>
      <w:r w:rsidRPr="00E42B64">
        <w:rPr>
          <w:rFonts w:ascii="Times New Roman" w:hAnsi="Times New Roman"/>
          <w:color w:val="CE181E"/>
          <w:sz w:val="28"/>
          <w:szCs w:val="28"/>
        </w:rPr>
        <w:t xml:space="preserve">вета </w:t>
      </w:r>
      <w:proofErr w:type="spellStart"/>
      <w:r w:rsidRPr="00E42B64">
        <w:rPr>
          <w:rFonts w:ascii="Times New Roman" w:hAnsi="Times New Roman"/>
          <w:color w:val="CE181E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color w:val="CE181E"/>
          <w:sz w:val="28"/>
          <w:szCs w:val="28"/>
        </w:rPr>
        <w:t xml:space="preserve"> района Курской области»  (с учетом изменений и дополнений);</w:t>
      </w:r>
      <w:r w:rsidRPr="00E42B64">
        <w:rPr>
          <w:rFonts w:ascii="Times New Roman" w:hAnsi="Times New Roman"/>
          <w:sz w:val="28"/>
          <w:szCs w:val="28"/>
        </w:rPr>
        <w:t xml:space="preserve"> 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ab/>
        <w:t>б) проекты долгосрочных муниципальных целевых программ и ведомственных целевых программ, планируемых к реализации, начиная с 2018 года, включаемых в состав муниципальных программ</w:t>
      </w:r>
      <w:r w:rsidRPr="00E42B64">
        <w:rPr>
          <w:rFonts w:ascii="Times New Roman" w:hAnsi="Times New Roman"/>
          <w:sz w:val="28"/>
          <w:szCs w:val="28"/>
        </w:rPr>
        <w:t xml:space="preserve"> муниципального образования «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Верхнелюбажский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сельсовет»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Курской области;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ab/>
        <w:t>в) материалы по формированию проекта бюджета муниципального образования  на 2020 год и плановый период 2021 и 2022 годов по форме,</w:t>
      </w:r>
      <w:r w:rsidRPr="00E42B64">
        <w:rPr>
          <w:rFonts w:ascii="Times New Roman" w:hAnsi="Times New Roman"/>
          <w:sz w:val="27"/>
          <w:szCs w:val="27"/>
        </w:rPr>
        <w:t xml:space="preserve"> </w:t>
      </w:r>
      <w:r w:rsidRPr="00E42B64">
        <w:rPr>
          <w:rFonts w:ascii="Times New Roman" w:hAnsi="Times New Roman"/>
          <w:sz w:val="28"/>
          <w:szCs w:val="28"/>
        </w:rPr>
        <w:t>доведенной управлением финансов А</w:t>
      </w:r>
      <w:r w:rsidRPr="00E42B64">
        <w:rPr>
          <w:rFonts w:ascii="Times New Roman" w:hAnsi="Times New Roman"/>
          <w:sz w:val="28"/>
          <w:szCs w:val="28"/>
        </w:rPr>
        <w:t xml:space="preserve">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Курской области;  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7"/>
          <w:szCs w:val="27"/>
        </w:rPr>
        <w:tab/>
      </w:r>
      <w:r w:rsidRPr="00E42B64">
        <w:rPr>
          <w:rFonts w:ascii="Times New Roman" w:hAnsi="Times New Roman"/>
          <w:sz w:val="28"/>
          <w:szCs w:val="28"/>
        </w:rPr>
        <w:t>в срок до 05 октября 2019 года: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   а) данные о распределении предельных объемов бюджетного финансирования в 2020 году и в плановом периоде 2021 и 2022 годов по разделам, подразделам, целевым статьям, вида</w:t>
      </w:r>
      <w:r w:rsidRPr="00E42B64">
        <w:rPr>
          <w:rFonts w:ascii="Times New Roman" w:hAnsi="Times New Roman"/>
          <w:sz w:val="28"/>
          <w:szCs w:val="28"/>
        </w:rPr>
        <w:t>м расходов, кодам классификации операций сектора государственного управления, относящихся к расходам бюджетов;</w:t>
      </w:r>
    </w:p>
    <w:p w:rsidR="003C4CD0" w:rsidRPr="00E42B64" w:rsidRDefault="00E42B64" w:rsidP="00E42B64">
      <w:pPr>
        <w:spacing w:after="0" w:line="240" w:lineRule="auto"/>
        <w:ind w:firstLine="567"/>
        <w:jc w:val="both"/>
        <w:rPr>
          <w:rFonts w:ascii="Times New Roman" w:hAnsi="Times New Roman"/>
          <w:sz w:val="27"/>
          <w:szCs w:val="27"/>
        </w:rPr>
      </w:pPr>
      <w:r w:rsidRPr="00E42B64">
        <w:rPr>
          <w:rFonts w:ascii="Times New Roman" w:hAnsi="Times New Roman"/>
          <w:sz w:val="28"/>
          <w:szCs w:val="28"/>
        </w:rPr>
        <w:t>б) предложения о проведении структурных и организационных</w:t>
      </w:r>
      <w:r w:rsidRPr="00E42B64">
        <w:rPr>
          <w:rFonts w:ascii="Times New Roman" w:hAnsi="Times New Roman"/>
          <w:sz w:val="27"/>
          <w:szCs w:val="27"/>
        </w:rPr>
        <w:t xml:space="preserve"> </w:t>
      </w:r>
      <w:r w:rsidRPr="00E42B64">
        <w:rPr>
          <w:rFonts w:ascii="Times New Roman" w:hAnsi="Times New Roman"/>
          <w:sz w:val="28"/>
          <w:szCs w:val="28"/>
        </w:rPr>
        <w:t>преобразований в соответствующих сферах деятельности;</w:t>
      </w:r>
    </w:p>
    <w:p w:rsidR="003C4CD0" w:rsidRPr="00E42B64" w:rsidRDefault="00E42B64" w:rsidP="00E42B64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>в) предложения об отмене, изменен</w:t>
      </w:r>
      <w:r w:rsidRPr="00E42B64">
        <w:rPr>
          <w:rFonts w:ascii="Times New Roman" w:hAnsi="Times New Roman"/>
          <w:sz w:val="28"/>
          <w:szCs w:val="28"/>
        </w:rPr>
        <w:t>ии, о приостановлении действия нормативных правовых актов, исполнение которых влечет за собой расходование в 2020 году и плановом периоде 2021 и 2022 годов средств бюджета муниципального образования на мероприятия, не обеспеченные реальными источниками фин</w:t>
      </w:r>
      <w:r w:rsidRPr="00E42B64">
        <w:rPr>
          <w:rFonts w:ascii="Times New Roman" w:hAnsi="Times New Roman"/>
          <w:sz w:val="28"/>
          <w:szCs w:val="28"/>
        </w:rPr>
        <w:t>ансирования;</w:t>
      </w:r>
    </w:p>
    <w:p w:rsidR="003C4CD0" w:rsidRPr="00E42B64" w:rsidRDefault="00E42B64" w:rsidP="00E42B64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г) материалы с расчетами и обоснованиями, необходимые для разработки соответствующих разделов проектировок основных расходов бюджета   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на 2020 – 2022 годы;</w:t>
      </w:r>
    </w:p>
    <w:p w:rsidR="003C4CD0" w:rsidRPr="00E42B64" w:rsidRDefault="00E42B64" w:rsidP="00E42B64">
      <w:pPr>
        <w:spacing w:after="0" w:line="240" w:lineRule="auto"/>
        <w:ind w:firstLine="567"/>
        <w:jc w:val="both"/>
        <w:rPr>
          <w:rFonts w:ascii="Times New Roman" w:hAnsi="Times New Roman"/>
        </w:rPr>
      </w:pPr>
      <w:proofErr w:type="spellStart"/>
      <w:r w:rsidRPr="00E42B64">
        <w:rPr>
          <w:rFonts w:ascii="Times New Roman" w:hAnsi="Times New Roman"/>
          <w:sz w:val="28"/>
          <w:szCs w:val="28"/>
        </w:rPr>
        <w:t>д</w:t>
      </w:r>
      <w:proofErr w:type="spellEnd"/>
      <w:r w:rsidRPr="00E42B64">
        <w:rPr>
          <w:rFonts w:ascii="Times New Roman" w:hAnsi="Times New Roman"/>
          <w:sz w:val="28"/>
          <w:szCs w:val="28"/>
        </w:rPr>
        <w:t>) прогноз поступления в 2020 году и п</w:t>
      </w:r>
      <w:r w:rsidRPr="00E42B64">
        <w:rPr>
          <w:rFonts w:ascii="Times New Roman" w:hAnsi="Times New Roman"/>
          <w:sz w:val="28"/>
          <w:szCs w:val="28"/>
        </w:rPr>
        <w:t>лановом периоде 2021 и 2022 годов доходов от платных услуг и иной приносящей доход деятельности.</w:t>
      </w:r>
    </w:p>
    <w:p w:rsidR="003C4CD0" w:rsidRPr="00E42B64" w:rsidRDefault="00E42B64" w:rsidP="00E42B64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9.Главе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района, распорядителю средств бюджета муниципального образования в срок до 05 октября 2019 года представить в Ад</w:t>
      </w:r>
      <w:r w:rsidRPr="00E42B64">
        <w:rPr>
          <w:rFonts w:ascii="Times New Roman" w:hAnsi="Times New Roman"/>
          <w:sz w:val="28"/>
          <w:szCs w:val="28"/>
        </w:rPr>
        <w:t xml:space="preserve">министрацию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7"/>
          <w:szCs w:val="27"/>
        </w:rPr>
        <w:t xml:space="preserve"> </w:t>
      </w:r>
      <w:r w:rsidRPr="00E42B64">
        <w:rPr>
          <w:rFonts w:ascii="Times New Roman" w:hAnsi="Times New Roman"/>
          <w:sz w:val="28"/>
          <w:szCs w:val="28"/>
        </w:rPr>
        <w:t>района: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ab/>
        <w:t>предложения о сокращении бюджетных ассигнований на реализацию муниципальных  программ на 2020 год и плановый период 2021 и 2022 годов или о досрочном прекращении их реализации с учетом проведенной</w:t>
      </w:r>
      <w:r w:rsidRPr="00E42B64">
        <w:rPr>
          <w:rFonts w:ascii="Times New Roman" w:hAnsi="Times New Roman"/>
          <w:sz w:val="28"/>
          <w:szCs w:val="28"/>
        </w:rPr>
        <w:t xml:space="preserve"> </w:t>
      </w:r>
      <w:r w:rsidRPr="00E42B64">
        <w:rPr>
          <w:rFonts w:ascii="Times New Roman" w:hAnsi="Times New Roman"/>
          <w:sz w:val="28"/>
          <w:szCs w:val="28"/>
        </w:rPr>
        <w:lastRenderedPageBreak/>
        <w:t xml:space="preserve">совместно с отделом экономики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Курской </w:t>
      </w:r>
      <w:proofErr w:type="gramStart"/>
      <w:r w:rsidRPr="00E42B64">
        <w:rPr>
          <w:rFonts w:ascii="Times New Roman" w:hAnsi="Times New Roman"/>
          <w:sz w:val="28"/>
          <w:szCs w:val="28"/>
        </w:rPr>
        <w:t>области оценки эффективности реализации муниципальных программ</w:t>
      </w:r>
      <w:proofErr w:type="gramEnd"/>
      <w:r w:rsidRPr="00E42B64">
        <w:rPr>
          <w:rFonts w:ascii="Times New Roman" w:hAnsi="Times New Roman"/>
          <w:sz w:val="28"/>
          <w:szCs w:val="28"/>
        </w:rPr>
        <w:t>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ab/>
        <w:t>проекты муниципальных программ, проекты ведомственных  программ, а также предложения по внесению изменений в муниципальн</w:t>
      </w:r>
      <w:r w:rsidRPr="00E42B64">
        <w:rPr>
          <w:rFonts w:ascii="Times New Roman" w:hAnsi="Times New Roman"/>
          <w:sz w:val="28"/>
          <w:szCs w:val="28"/>
        </w:rPr>
        <w:t>ые программы, подготовленные в соответствии с предельными объемами бюджетного финансирования на 2020-2022 годы.</w:t>
      </w:r>
    </w:p>
    <w:p w:rsidR="003C4CD0" w:rsidRPr="00E42B64" w:rsidRDefault="00E42B64" w:rsidP="00E42B64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10.Создать комиссию по согласованию показателей прогноза социально-экономического развития  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  и </w:t>
      </w:r>
      <w:r w:rsidRPr="00E42B64">
        <w:rPr>
          <w:rFonts w:ascii="Times New Roman" w:hAnsi="Times New Roman"/>
          <w:sz w:val="28"/>
          <w:szCs w:val="28"/>
        </w:rPr>
        <w:t>бюджетных проектировок на 2020 год и плановый период 2021 и 2022 годов (далее – Комиссия) и утвердить ее прилагаемый состав.</w:t>
      </w:r>
    </w:p>
    <w:p w:rsidR="003C4CD0" w:rsidRPr="00E42B64" w:rsidRDefault="00E42B64" w:rsidP="00E42B64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11.Начальнику отдела 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 в срок до 16 октября 2019 года представить </w:t>
      </w:r>
      <w:r w:rsidRPr="00E42B64">
        <w:rPr>
          <w:rFonts w:ascii="Times New Roman" w:hAnsi="Times New Roman"/>
          <w:sz w:val="28"/>
          <w:szCs w:val="28"/>
        </w:rPr>
        <w:t>Комиссии показатели прогноза на 2020-2022 годы, бюджетные проектировки на 2020 год и плановый период 2021 и 2022 годов и свод не урегулированных разногласий по бюджетным проектировкам.</w:t>
      </w:r>
    </w:p>
    <w:p w:rsidR="003C4CD0" w:rsidRPr="00E42B64" w:rsidRDefault="00E42B64" w:rsidP="00E42B64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>12.Комиссии в срок до 23 октября 2019 года провести согласование показа</w:t>
      </w:r>
      <w:r w:rsidRPr="00E42B64">
        <w:rPr>
          <w:rFonts w:ascii="Times New Roman" w:hAnsi="Times New Roman"/>
          <w:sz w:val="28"/>
          <w:szCs w:val="28"/>
        </w:rPr>
        <w:t>телей прогноза на 2020-2022 годы, бюджетных проектировок на 2020 год и плановый период 2021 и 2022годов.</w:t>
      </w:r>
    </w:p>
    <w:p w:rsidR="003C4CD0" w:rsidRPr="00E42B64" w:rsidRDefault="00E42B64" w:rsidP="00E42B64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13.Представить до 15 ноября 2019 года  в Управление финансов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Курской области: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ab/>
        <w:t xml:space="preserve">а) Начальнику отдела  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</w:t>
      </w:r>
      <w:r w:rsidRPr="00E42B64">
        <w:rPr>
          <w:rFonts w:ascii="Times New Roman" w:hAnsi="Times New Roman"/>
          <w:sz w:val="28"/>
          <w:szCs w:val="28"/>
        </w:rPr>
        <w:t>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района: 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7"/>
          <w:szCs w:val="27"/>
        </w:rPr>
        <w:t xml:space="preserve">       </w:t>
      </w:r>
      <w:r w:rsidRPr="00E42B64">
        <w:rPr>
          <w:rFonts w:ascii="Times New Roman" w:hAnsi="Times New Roman"/>
          <w:sz w:val="28"/>
          <w:szCs w:val="28"/>
        </w:rPr>
        <w:t xml:space="preserve"> проект решения   Собрания депутатов   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Курской области  «О бюджете  муниципального образования «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Верхнелюбажский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сельсовет»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Курской области </w:t>
      </w:r>
      <w:r w:rsidRPr="00E42B64">
        <w:rPr>
          <w:rFonts w:ascii="Times New Roman" w:hAnsi="Times New Roman"/>
          <w:sz w:val="28"/>
          <w:szCs w:val="28"/>
        </w:rPr>
        <w:t>на 2020 год и плановый период 2021 и 2022 годов»;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      основные направления бюджетной и налоговой политики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района;</w:t>
      </w:r>
    </w:p>
    <w:p w:rsidR="003C4CD0" w:rsidRPr="00E42B64" w:rsidRDefault="00E42B64" w:rsidP="00E42B64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 прогноз основных характеристик (общий объем доходов, общий объем расходов, дефицита </w:t>
      </w:r>
      <w:r w:rsidRPr="00E42B64">
        <w:rPr>
          <w:rFonts w:ascii="Times New Roman" w:hAnsi="Times New Roman"/>
          <w:sz w:val="28"/>
          <w:szCs w:val="28"/>
        </w:rPr>
        <w:t>(</w:t>
      </w:r>
      <w:proofErr w:type="spellStart"/>
      <w:r w:rsidRPr="00E42B64">
        <w:rPr>
          <w:rFonts w:ascii="Times New Roman" w:hAnsi="Times New Roman"/>
          <w:sz w:val="28"/>
          <w:szCs w:val="28"/>
        </w:rPr>
        <w:t>профицита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) бюджета) бюджета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на 2020-2022 годы;</w:t>
      </w:r>
    </w:p>
    <w:p w:rsidR="003C4CD0" w:rsidRPr="00E42B64" w:rsidRDefault="00E42B64" w:rsidP="00E42B6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пояснительная записка к проекту бюджета;</w:t>
      </w:r>
    </w:p>
    <w:p w:rsidR="003C4CD0" w:rsidRPr="00E42B64" w:rsidRDefault="00E42B64" w:rsidP="00E42B64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>верхний предел муниципального долга на конец очередного финансового года и конец каждого года планового периода;</w:t>
      </w:r>
    </w:p>
    <w:p w:rsidR="003C4CD0" w:rsidRPr="00E42B64" w:rsidRDefault="00E42B64" w:rsidP="00E42B64">
      <w:pPr>
        <w:spacing w:after="0" w:line="240" w:lineRule="auto"/>
        <w:ind w:firstLine="540"/>
        <w:jc w:val="both"/>
        <w:rPr>
          <w:rFonts w:ascii="Times New Roman" w:hAnsi="Times New Roman"/>
          <w:sz w:val="27"/>
          <w:szCs w:val="27"/>
        </w:rPr>
      </w:pPr>
      <w:r w:rsidRPr="00E42B64">
        <w:rPr>
          <w:rFonts w:ascii="Times New Roman" w:hAnsi="Times New Roman"/>
          <w:sz w:val="28"/>
          <w:szCs w:val="28"/>
        </w:rPr>
        <w:t>проект</w:t>
      </w:r>
      <w:r w:rsidRPr="00E42B64">
        <w:rPr>
          <w:rFonts w:ascii="Times New Roman" w:hAnsi="Times New Roman"/>
          <w:sz w:val="28"/>
          <w:szCs w:val="28"/>
        </w:rPr>
        <w:t xml:space="preserve"> программы муниципальных внутренних заимствований н</w:t>
      </w:r>
      <w:r w:rsidRPr="00E42B64">
        <w:rPr>
          <w:rFonts w:ascii="Times New Roman" w:hAnsi="Times New Roman"/>
          <w:sz w:val="27"/>
          <w:szCs w:val="27"/>
        </w:rPr>
        <w:t xml:space="preserve">а </w:t>
      </w:r>
      <w:r w:rsidRPr="00E42B64">
        <w:rPr>
          <w:rFonts w:ascii="Times New Roman" w:hAnsi="Times New Roman"/>
          <w:sz w:val="28"/>
          <w:szCs w:val="28"/>
        </w:rPr>
        <w:t>очередной финансовый год и плановый период;</w:t>
      </w:r>
    </w:p>
    <w:p w:rsidR="003C4CD0" w:rsidRPr="00E42B64" w:rsidRDefault="00E42B64" w:rsidP="00E42B64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>проект программы муниципальных гарантий на 2020 год и плановый период 2021 и 2022 годов;</w:t>
      </w:r>
    </w:p>
    <w:p w:rsidR="003C4CD0" w:rsidRPr="00E42B64" w:rsidRDefault="00E42B64" w:rsidP="00E42B64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>проект программы предоставления бюджетных кредитов на 2020 год и плано</w:t>
      </w:r>
      <w:r w:rsidRPr="00E42B64">
        <w:rPr>
          <w:rFonts w:ascii="Times New Roman" w:hAnsi="Times New Roman"/>
          <w:sz w:val="28"/>
          <w:szCs w:val="28"/>
        </w:rPr>
        <w:t>вый период 2021 и 2022 годов;</w:t>
      </w:r>
    </w:p>
    <w:p w:rsidR="003C4CD0" w:rsidRPr="00E42B64" w:rsidRDefault="00E42B64" w:rsidP="00E42B64">
      <w:pPr>
        <w:spacing w:after="0" w:line="240" w:lineRule="auto"/>
        <w:ind w:firstLine="540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>оценка ожидаемого исполнения бюджета за 2019 год;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ab/>
        <w:t xml:space="preserve">перечень правовых актов (статей, отдельных частей статей, пунктов, подпунктов, абзацев) и нормативных правовых актов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lastRenderedPageBreak/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</w:t>
      </w:r>
      <w:r w:rsidRPr="00E42B64">
        <w:rPr>
          <w:rFonts w:ascii="Times New Roman" w:hAnsi="Times New Roman"/>
          <w:sz w:val="28"/>
          <w:szCs w:val="28"/>
        </w:rPr>
        <w:t xml:space="preserve">а,   Собрания депутатов 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Курской области, действие которых отменяется и приостанавливается на 2020 – 2022 годы в связи с тем, что  средства на их реализацию не предусмотрены;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ab/>
        <w:t>б) начальнику отдела  администраци</w:t>
      </w:r>
      <w:r w:rsidRPr="00E42B64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района: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7"/>
          <w:szCs w:val="27"/>
        </w:rPr>
        <w:t xml:space="preserve">  </w:t>
      </w:r>
      <w:r w:rsidRPr="00E42B64">
        <w:rPr>
          <w:rFonts w:ascii="Times New Roman" w:hAnsi="Times New Roman"/>
          <w:sz w:val="28"/>
          <w:szCs w:val="28"/>
        </w:rPr>
        <w:t xml:space="preserve">предварительные итоги социально-экономического развития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  за 6 месяцев 2019 года и ожидаемые итоги социально-экономического развития администрац</w:t>
      </w:r>
      <w:r w:rsidRPr="00E42B64">
        <w:rPr>
          <w:rFonts w:ascii="Times New Roman" w:hAnsi="Times New Roman"/>
          <w:sz w:val="28"/>
          <w:szCs w:val="28"/>
        </w:rPr>
        <w:t xml:space="preserve">ии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 за 2019 год;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прогноз социально-экономического развития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 на 2020 – 2022 годы.</w:t>
      </w:r>
    </w:p>
    <w:p w:rsidR="003C4CD0" w:rsidRPr="00E42B64" w:rsidRDefault="00E42B64" w:rsidP="00E42B6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14.</w:t>
      </w:r>
      <w:proofErr w:type="gramStart"/>
      <w:r w:rsidRPr="00E42B6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E42B64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</w:t>
      </w:r>
      <w:r w:rsidRPr="00E42B64">
        <w:rPr>
          <w:rFonts w:ascii="Times New Roman" w:hAnsi="Times New Roman"/>
          <w:sz w:val="28"/>
          <w:szCs w:val="28"/>
        </w:rPr>
        <w:t>обой.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       15.Постановление вступает в силу со дня его подписания.</w:t>
      </w:r>
    </w:p>
    <w:p w:rsidR="003C4CD0" w:rsidRPr="00E42B64" w:rsidRDefault="003C4CD0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CD0" w:rsidRPr="00E42B64" w:rsidRDefault="003C4CD0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</w:p>
    <w:p w:rsidR="003C4CD0" w:rsidRPr="00E42B64" w:rsidRDefault="00E42B64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                                                             Е. М. Чуйкова</w:t>
      </w:r>
    </w:p>
    <w:p w:rsidR="003C4CD0" w:rsidRPr="00E42B64" w:rsidRDefault="003C4CD0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CD0" w:rsidRPr="00E42B64" w:rsidRDefault="003C4CD0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CD0" w:rsidRPr="00E42B64" w:rsidRDefault="003C4CD0" w:rsidP="00E42B64">
      <w:pPr>
        <w:spacing w:after="0" w:line="240" w:lineRule="auto"/>
        <w:ind w:right="560"/>
        <w:jc w:val="right"/>
        <w:rPr>
          <w:rFonts w:ascii="Times New Roman" w:hAnsi="Times New Roman"/>
          <w:sz w:val="24"/>
          <w:szCs w:val="24"/>
        </w:rPr>
      </w:pPr>
    </w:p>
    <w:p w:rsidR="003C4CD0" w:rsidRPr="00E42B64" w:rsidRDefault="003C4CD0" w:rsidP="00E42B64">
      <w:pPr>
        <w:spacing w:after="0" w:line="240" w:lineRule="auto"/>
        <w:ind w:right="560"/>
        <w:jc w:val="right"/>
        <w:rPr>
          <w:rFonts w:ascii="Times New Roman" w:hAnsi="Times New Roman"/>
          <w:sz w:val="24"/>
          <w:szCs w:val="24"/>
        </w:rPr>
      </w:pPr>
    </w:p>
    <w:p w:rsidR="003C4CD0" w:rsidRPr="00E42B64" w:rsidRDefault="003C4CD0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3C4CD0" w:rsidRPr="00E42B64" w:rsidRDefault="003C4CD0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3C4CD0" w:rsidRPr="00E42B64" w:rsidRDefault="003C4CD0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3C4CD0" w:rsidRPr="00E42B64" w:rsidRDefault="003C4CD0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E42B64" w:rsidRDefault="00E42B64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E42B64" w:rsidRDefault="00E42B64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E42B64" w:rsidRDefault="00E42B64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E42B64" w:rsidRDefault="00E42B64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E42B64" w:rsidRDefault="00E42B64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E42B64" w:rsidRDefault="00E42B64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E42B64" w:rsidRDefault="00E42B64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E42B64" w:rsidRDefault="00E42B64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E42B64" w:rsidRDefault="00E42B64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E42B64" w:rsidRDefault="00E42B64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E42B64" w:rsidRDefault="00E42B64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E42B64" w:rsidRDefault="00E42B64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E42B64" w:rsidRDefault="00E42B64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E42B64" w:rsidRDefault="00E42B64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E42B64" w:rsidRDefault="00E42B64" w:rsidP="00E42B64">
      <w:pPr>
        <w:spacing w:after="0" w:line="240" w:lineRule="auto"/>
        <w:ind w:right="560"/>
        <w:jc w:val="right"/>
        <w:rPr>
          <w:rFonts w:ascii="Times New Roman" w:hAnsi="Times New Roman"/>
          <w:sz w:val="28"/>
          <w:szCs w:val="28"/>
        </w:rPr>
      </w:pPr>
    </w:p>
    <w:p w:rsidR="003C4CD0" w:rsidRPr="00E42B64" w:rsidRDefault="00E42B64" w:rsidP="00E42B64">
      <w:pPr>
        <w:spacing w:after="0" w:line="240" w:lineRule="auto"/>
        <w:ind w:right="-143"/>
        <w:jc w:val="right"/>
        <w:rPr>
          <w:rFonts w:ascii="Times New Roman" w:hAnsi="Times New Roman"/>
          <w:sz w:val="24"/>
          <w:szCs w:val="24"/>
        </w:rPr>
      </w:pPr>
      <w:r w:rsidRPr="00E42B64">
        <w:rPr>
          <w:rFonts w:ascii="Times New Roman" w:hAnsi="Times New Roman"/>
          <w:sz w:val="24"/>
          <w:szCs w:val="24"/>
        </w:rPr>
        <w:lastRenderedPageBreak/>
        <w:t>Утвержден</w:t>
      </w:r>
    </w:p>
    <w:p w:rsidR="003C4CD0" w:rsidRPr="00E42B64" w:rsidRDefault="00E42B64" w:rsidP="00E42B64">
      <w:pPr>
        <w:spacing w:after="0" w:line="240" w:lineRule="auto"/>
        <w:ind w:right="-143"/>
        <w:jc w:val="right"/>
        <w:rPr>
          <w:rFonts w:ascii="Times New Roman" w:hAnsi="Times New Roman"/>
          <w:sz w:val="24"/>
          <w:szCs w:val="24"/>
        </w:rPr>
      </w:pPr>
      <w:r w:rsidRPr="00E42B64">
        <w:rPr>
          <w:rFonts w:ascii="Times New Roman" w:hAnsi="Times New Roman"/>
          <w:sz w:val="24"/>
          <w:szCs w:val="24"/>
        </w:rPr>
        <w:t>постановлением  Администрации</w:t>
      </w:r>
    </w:p>
    <w:p w:rsidR="003C4CD0" w:rsidRPr="00E42B64" w:rsidRDefault="00E42B64" w:rsidP="00E42B64">
      <w:pPr>
        <w:spacing w:after="0" w:line="240" w:lineRule="auto"/>
        <w:ind w:right="-143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E42B64">
        <w:rPr>
          <w:rFonts w:ascii="Times New Roman" w:hAnsi="Times New Roman"/>
          <w:sz w:val="24"/>
          <w:szCs w:val="24"/>
        </w:rPr>
        <w:t>Верхнелюбажского</w:t>
      </w:r>
      <w:proofErr w:type="spellEnd"/>
      <w:r w:rsidRPr="00E42B64">
        <w:rPr>
          <w:rFonts w:ascii="Times New Roman" w:hAnsi="Times New Roman"/>
          <w:sz w:val="24"/>
          <w:szCs w:val="24"/>
        </w:rPr>
        <w:t xml:space="preserve"> сельсовета </w:t>
      </w:r>
    </w:p>
    <w:p w:rsidR="003C4CD0" w:rsidRPr="00E42B64" w:rsidRDefault="00E42B64" w:rsidP="00E42B64">
      <w:pPr>
        <w:spacing w:after="0" w:line="240" w:lineRule="auto"/>
        <w:ind w:right="-143"/>
        <w:jc w:val="right"/>
        <w:rPr>
          <w:rFonts w:ascii="Times New Roman" w:hAnsi="Times New Roman"/>
          <w:sz w:val="24"/>
          <w:szCs w:val="24"/>
        </w:rPr>
      </w:pPr>
      <w:r w:rsidRPr="00E42B64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42B64">
        <w:rPr>
          <w:rFonts w:ascii="Times New Roman" w:hAnsi="Times New Roman"/>
          <w:sz w:val="24"/>
          <w:szCs w:val="24"/>
        </w:rPr>
        <w:t>Фатежского</w:t>
      </w:r>
      <w:proofErr w:type="spellEnd"/>
      <w:r w:rsidRPr="00E42B64">
        <w:rPr>
          <w:rFonts w:ascii="Times New Roman" w:hAnsi="Times New Roman"/>
          <w:sz w:val="24"/>
          <w:szCs w:val="24"/>
        </w:rPr>
        <w:t xml:space="preserve"> района  </w:t>
      </w:r>
    </w:p>
    <w:p w:rsidR="003C4CD0" w:rsidRPr="00E42B64" w:rsidRDefault="00E42B64" w:rsidP="00E42B64">
      <w:pPr>
        <w:spacing w:after="0" w:line="240" w:lineRule="auto"/>
        <w:ind w:right="-143"/>
        <w:jc w:val="right"/>
        <w:rPr>
          <w:rFonts w:ascii="Times New Roman" w:hAnsi="Times New Roman"/>
          <w:color w:val="CE181E"/>
          <w:sz w:val="24"/>
          <w:szCs w:val="24"/>
        </w:rPr>
      </w:pPr>
      <w:r w:rsidRPr="00E42B64">
        <w:rPr>
          <w:rFonts w:ascii="Times New Roman" w:hAnsi="Times New Roman"/>
          <w:sz w:val="24"/>
          <w:szCs w:val="24"/>
        </w:rPr>
        <w:t xml:space="preserve">                                      </w:t>
      </w:r>
      <w:r w:rsidRPr="00E42B64">
        <w:rPr>
          <w:rFonts w:ascii="Times New Roman" w:hAnsi="Times New Roman"/>
          <w:color w:val="CE181E"/>
          <w:sz w:val="24"/>
          <w:szCs w:val="24"/>
        </w:rPr>
        <w:t xml:space="preserve"> от </w:t>
      </w:r>
      <w:r>
        <w:rPr>
          <w:rFonts w:ascii="Times New Roman" w:hAnsi="Times New Roman"/>
          <w:color w:val="CE181E"/>
          <w:sz w:val="24"/>
          <w:szCs w:val="24"/>
        </w:rPr>
        <w:t>11.06.</w:t>
      </w:r>
      <w:r w:rsidRPr="00E42B64">
        <w:rPr>
          <w:rFonts w:ascii="Times New Roman" w:hAnsi="Times New Roman"/>
          <w:color w:val="CE181E"/>
          <w:sz w:val="24"/>
          <w:szCs w:val="24"/>
        </w:rPr>
        <w:t xml:space="preserve"> 201</w:t>
      </w:r>
      <w:r>
        <w:rPr>
          <w:rFonts w:ascii="Times New Roman" w:hAnsi="Times New Roman"/>
          <w:color w:val="CE181E"/>
          <w:sz w:val="24"/>
          <w:szCs w:val="24"/>
        </w:rPr>
        <w:t>9</w:t>
      </w:r>
      <w:r w:rsidRPr="00E42B64">
        <w:rPr>
          <w:rFonts w:ascii="Times New Roman" w:hAnsi="Times New Roman"/>
          <w:color w:val="CE181E"/>
          <w:sz w:val="24"/>
          <w:szCs w:val="24"/>
        </w:rPr>
        <w:t xml:space="preserve"> года  № 1</w:t>
      </w:r>
      <w:r>
        <w:rPr>
          <w:rFonts w:ascii="Times New Roman" w:hAnsi="Times New Roman"/>
          <w:color w:val="CE181E"/>
          <w:sz w:val="24"/>
          <w:szCs w:val="24"/>
        </w:rPr>
        <w:t>0</w:t>
      </w:r>
      <w:r w:rsidRPr="00E42B64">
        <w:rPr>
          <w:rFonts w:ascii="Times New Roman" w:hAnsi="Times New Roman"/>
          <w:color w:val="CE181E"/>
          <w:sz w:val="24"/>
          <w:szCs w:val="24"/>
        </w:rPr>
        <w:t>5</w:t>
      </w:r>
    </w:p>
    <w:p w:rsidR="00E42B64" w:rsidRPr="00E42B64" w:rsidRDefault="00E42B64" w:rsidP="00E42B64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</w:p>
    <w:p w:rsidR="003C4CD0" w:rsidRPr="00E42B64" w:rsidRDefault="003C4CD0" w:rsidP="00E42B64">
      <w:pPr>
        <w:spacing w:after="0" w:line="240" w:lineRule="auto"/>
        <w:ind w:right="-1"/>
        <w:jc w:val="right"/>
        <w:rPr>
          <w:rFonts w:ascii="Times New Roman" w:hAnsi="Times New Roman"/>
          <w:sz w:val="28"/>
          <w:szCs w:val="28"/>
        </w:rPr>
      </w:pPr>
    </w:p>
    <w:p w:rsidR="003C4CD0" w:rsidRPr="00E42B64" w:rsidRDefault="00E42B64" w:rsidP="00E42B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>СОСТАВ КОМИССИИ</w:t>
      </w:r>
    </w:p>
    <w:p w:rsidR="003C4CD0" w:rsidRPr="00E42B64" w:rsidRDefault="00E42B64" w:rsidP="00E42B64">
      <w:pPr>
        <w:spacing w:after="0" w:line="240" w:lineRule="auto"/>
        <w:jc w:val="center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по согласованию показателей прогноза социально-экономического развития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</w:t>
      </w:r>
      <w:r w:rsidRPr="00E42B64">
        <w:rPr>
          <w:rFonts w:ascii="Times New Roman" w:hAnsi="Times New Roman"/>
          <w:sz w:val="28"/>
          <w:szCs w:val="28"/>
        </w:rPr>
        <w:t>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  и бюджетных проектировок на 2020 год и плановый период 2021 и 2022годов</w:t>
      </w:r>
    </w:p>
    <w:p w:rsidR="003C4CD0" w:rsidRPr="00E42B64" w:rsidRDefault="003C4CD0" w:rsidP="00E42B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C4CD0" w:rsidRPr="00E42B64" w:rsidRDefault="00E42B64" w:rsidP="00E42B64">
      <w:pPr>
        <w:tabs>
          <w:tab w:val="left" w:pos="234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 Чуйкова Е. М.      – глава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 </w:t>
      </w:r>
    </w:p>
    <w:p w:rsidR="003C4CD0" w:rsidRPr="00E42B64" w:rsidRDefault="00E42B64" w:rsidP="00E42B64">
      <w:pPr>
        <w:tabs>
          <w:tab w:val="left" w:pos="2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>(председатель комиссии)</w:t>
      </w:r>
    </w:p>
    <w:p w:rsidR="003C4CD0" w:rsidRPr="00E42B64" w:rsidRDefault="00E42B64" w:rsidP="00E42B6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42B64">
        <w:rPr>
          <w:rFonts w:ascii="Times New Roman" w:hAnsi="Times New Roman"/>
          <w:sz w:val="28"/>
          <w:szCs w:val="28"/>
        </w:rPr>
        <w:t xml:space="preserve">Дьяконова И. А.      – заместитель главы 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</w:t>
      </w:r>
      <w:r w:rsidRPr="00E42B64">
        <w:rPr>
          <w:rFonts w:ascii="Times New Roman" w:hAnsi="Times New Roman"/>
          <w:sz w:val="28"/>
          <w:szCs w:val="28"/>
        </w:rPr>
        <w:t>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сельсовета                 </w:t>
      </w:r>
    </w:p>
    <w:p w:rsidR="003C4CD0" w:rsidRPr="00E42B64" w:rsidRDefault="00E42B64" w:rsidP="00E42B64">
      <w:pPr>
        <w:spacing w:after="0" w:line="240" w:lineRule="auto"/>
        <w:jc w:val="center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>(заместитель председателя комиссии)</w:t>
      </w:r>
    </w:p>
    <w:p w:rsidR="00E42B64" w:rsidRDefault="00E42B64" w:rsidP="00E42B6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Алехина Н. В.    – начальник отдела администрации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   сельсовета</w:t>
      </w:r>
    </w:p>
    <w:p w:rsidR="00E42B64" w:rsidRDefault="00E42B64" w:rsidP="00E42B6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Лунина Т. А. </w:t>
      </w:r>
      <w:r>
        <w:rPr>
          <w:rFonts w:ascii="Times New Roman" w:hAnsi="Times New Roman"/>
          <w:sz w:val="28"/>
          <w:szCs w:val="28"/>
        </w:rPr>
        <w:t>–</w:t>
      </w:r>
      <w:r w:rsidRPr="00E42B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ведущий </w:t>
      </w:r>
      <w:r w:rsidRPr="00E42B64">
        <w:rPr>
          <w:rFonts w:ascii="Times New Roman" w:hAnsi="Times New Roman"/>
          <w:sz w:val="28"/>
          <w:szCs w:val="28"/>
        </w:rPr>
        <w:t xml:space="preserve">специалист </w:t>
      </w:r>
      <w:r w:rsidRPr="00E42B64">
        <w:rPr>
          <w:rFonts w:ascii="Times New Roman" w:hAnsi="Times New Roman"/>
          <w:sz w:val="28"/>
          <w:szCs w:val="28"/>
        </w:rPr>
        <w:t xml:space="preserve">администрации           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</w:t>
      </w:r>
      <w:r w:rsidRPr="00E42B64">
        <w:rPr>
          <w:rFonts w:ascii="Times New Roman" w:hAnsi="Times New Roman"/>
          <w:sz w:val="28"/>
          <w:szCs w:val="28"/>
        </w:rPr>
        <w:t>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 сельсовета </w:t>
      </w:r>
    </w:p>
    <w:p w:rsidR="003C4CD0" w:rsidRPr="00E42B64" w:rsidRDefault="00E42B64" w:rsidP="00E42B64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E42B64">
        <w:rPr>
          <w:rFonts w:ascii="Times New Roman" w:hAnsi="Times New Roman"/>
          <w:sz w:val="28"/>
          <w:szCs w:val="28"/>
        </w:rPr>
        <w:t xml:space="preserve"> Алехина М. И.–      депутат Собрания  депутатов   </w:t>
      </w:r>
      <w:proofErr w:type="spellStart"/>
      <w:r w:rsidRPr="00E42B64">
        <w:rPr>
          <w:rFonts w:ascii="Times New Roman" w:hAnsi="Times New Roman"/>
          <w:sz w:val="28"/>
          <w:szCs w:val="28"/>
        </w:rPr>
        <w:t>Верхнелюбажского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 </w:t>
      </w:r>
      <w:r w:rsidRPr="00E42B64"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 w:rsidRPr="00E42B64">
        <w:rPr>
          <w:rFonts w:ascii="Times New Roman" w:hAnsi="Times New Roman"/>
          <w:sz w:val="28"/>
          <w:szCs w:val="28"/>
        </w:rPr>
        <w:t>Фатежского</w:t>
      </w:r>
      <w:proofErr w:type="spellEnd"/>
      <w:r w:rsidRPr="00E42B64">
        <w:rPr>
          <w:rFonts w:ascii="Times New Roman" w:hAnsi="Times New Roman"/>
          <w:sz w:val="28"/>
          <w:szCs w:val="28"/>
        </w:rPr>
        <w:t xml:space="preserve"> района Курской области</w:t>
      </w:r>
    </w:p>
    <w:p w:rsidR="003C4CD0" w:rsidRPr="00E42B64" w:rsidRDefault="003C4CD0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CD0" w:rsidRPr="00E42B64" w:rsidRDefault="003C4CD0" w:rsidP="00E42B6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C4CD0" w:rsidRPr="00E42B64" w:rsidRDefault="00E42B64" w:rsidP="00E42B64">
      <w:pPr>
        <w:spacing w:after="0" w:line="240" w:lineRule="auto"/>
        <w:rPr>
          <w:rFonts w:ascii="Times New Roman" w:hAnsi="Times New Roman"/>
        </w:rPr>
      </w:pPr>
      <w:r w:rsidRPr="00E42B64">
        <w:rPr>
          <w:rFonts w:ascii="Times New Roman" w:hAnsi="Times New Roman"/>
        </w:rPr>
        <w:t xml:space="preserve">                                                       </w:t>
      </w:r>
    </w:p>
    <w:p w:rsidR="003C4CD0" w:rsidRPr="00E42B64" w:rsidRDefault="003C4CD0" w:rsidP="00E42B64">
      <w:pPr>
        <w:spacing w:after="0" w:line="240" w:lineRule="auto"/>
        <w:ind w:firstLine="540"/>
        <w:jc w:val="both"/>
        <w:rPr>
          <w:rFonts w:ascii="Times New Roman" w:hAnsi="Times New Roman"/>
        </w:rPr>
      </w:pPr>
    </w:p>
    <w:sectPr w:rsidR="003C4CD0" w:rsidRPr="00E42B64" w:rsidSect="003C4CD0">
      <w:pgSz w:w="11906" w:h="16838"/>
      <w:pgMar w:top="1686" w:right="850" w:bottom="1134" w:left="1701" w:header="1134" w:footer="0" w:gutter="0"/>
      <w:cols w:space="708"/>
      <w:formProt w:val="0"/>
      <w:docGrid w:linePitch="10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CD0" w:rsidRDefault="003C4CD0" w:rsidP="003C4CD0">
      <w:pPr>
        <w:spacing w:after="0" w:line="240" w:lineRule="auto"/>
      </w:pPr>
      <w:r>
        <w:separator/>
      </w:r>
    </w:p>
  </w:endnote>
  <w:endnote w:type="continuationSeparator" w:id="0">
    <w:p w:rsidR="003C4CD0" w:rsidRDefault="003C4CD0" w:rsidP="003C4C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CD0" w:rsidRDefault="003C4CD0" w:rsidP="003C4CD0">
      <w:pPr>
        <w:spacing w:after="0" w:line="240" w:lineRule="auto"/>
      </w:pPr>
      <w:r>
        <w:separator/>
      </w:r>
    </w:p>
  </w:footnote>
  <w:footnote w:type="continuationSeparator" w:id="0">
    <w:p w:rsidR="003C4CD0" w:rsidRDefault="003C4CD0" w:rsidP="003C4CD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</w:compat>
  <w:rsids>
    <w:rsidRoot w:val="003C4CD0"/>
    <w:rsid w:val="003C4CD0"/>
    <w:rsid w:val="00E42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3DB6"/>
    <w:pPr>
      <w:spacing w:after="200" w:line="276" w:lineRule="auto"/>
    </w:pPr>
    <w:rPr>
      <w:color w:val="00000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basedOn w:val="a0"/>
    <w:qFormat/>
    <w:rsid w:val="00AD71C1"/>
    <w:rPr>
      <w:rFonts w:ascii="Times New Roman" w:hAnsi="Times New Roman"/>
      <w:b/>
      <w:bCs/>
      <w:sz w:val="28"/>
      <w:szCs w:val="28"/>
    </w:rPr>
  </w:style>
  <w:style w:type="character" w:customStyle="1" w:styleId="ListLabel1">
    <w:name w:val="ListLabel 1"/>
    <w:qFormat/>
    <w:rsid w:val="003C4CD0"/>
    <w:rPr>
      <w:rFonts w:ascii="Times New Roman" w:hAnsi="Times New Roman" w:cs="Times New Roman"/>
      <w:sz w:val="28"/>
      <w:szCs w:val="28"/>
    </w:rPr>
  </w:style>
  <w:style w:type="character" w:customStyle="1" w:styleId="-">
    <w:name w:val="Интернет-ссылка"/>
    <w:rsid w:val="003C4CD0"/>
    <w:rPr>
      <w:color w:val="000080"/>
      <w:u w:val="single"/>
    </w:rPr>
  </w:style>
  <w:style w:type="character" w:customStyle="1" w:styleId="ListLabel2">
    <w:name w:val="ListLabel 2"/>
    <w:qFormat/>
    <w:rsid w:val="003C4CD0"/>
    <w:rPr>
      <w:rFonts w:ascii="Times New Roman" w:hAnsi="Times New Roman"/>
      <w:sz w:val="28"/>
      <w:szCs w:val="28"/>
    </w:rPr>
  </w:style>
  <w:style w:type="character" w:customStyle="1" w:styleId="ListLabel3">
    <w:name w:val="ListLabel 3"/>
    <w:qFormat/>
    <w:rsid w:val="003C4CD0"/>
    <w:rPr>
      <w:rFonts w:ascii="Times New Roman" w:hAnsi="Times New Roman" w:cs="Times New Roman"/>
      <w:sz w:val="28"/>
      <w:szCs w:val="28"/>
    </w:rPr>
  </w:style>
  <w:style w:type="character" w:customStyle="1" w:styleId="ListLabel4">
    <w:name w:val="ListLabel 4"/>
    <w:qFormat/>
    <w:rsid w:val="003C4CD0"/>
    <w:rPr>
      <w:rFonts w:ascii="Times New Roman" w:hAnsi="Times New Roman"/>
      <w:sz w:val="28"/>
      <w:szCs w:val="28"/>
    </w:rPr>
  </w:style>
  <w:style w:type="character" w:customStyle="1" w:styleId="ListLabel5">
    <w:name w:val="ListLabel 5"/>
    <w:qFormat/>
    <w:rsid w:val="003C4CD0"/>
    <w:rPr>
      <w:rFonts w:ascii="Times New Roman" w:hAnsi="Times New Roman" w:cs="Times New Roman"/>
      <w:sz w:val="28"/>
      <w:szCs w:val="28"/>
    </w:rPr>
  </w:style>
  <w:style w:type="character" w:customStyle="1" w:styleId="ListLabel6">
    <w:name w:val="ListLabel 6"/>
    <w:qFormat/>
    <w:rsid w:val="003C4CD0"/>
    <w:rPr>
      <w:rFonts w:ascii="Times New Roman" w:hAnsi="Times New Roman"/>
      <w:sz w:val="28"/>
      <w:szCs w:val="28"/>
    </w:rPr>
  </w:style>
  <w:style w:type="paragraph" w:customStyle="1" w:styleId="a4">
    <w:name w:val="Заголовок"/>
    <w:basedOn w:val="a"/>
    <w:next w:val="a5"/>
    <w:qFormat/>
    <w:rsid w:val="003C4CD0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5">
    <w:name w:val="Body Text"/>
    <w:basedOn w:val="a"/>
    <w:rsid w:val="003C4CD0"/>
    <w:pPr>
      <w:spacing w:after="140"/>
    </w:pPr>
  </w:style>
  <w:style w:type="paragraph" w:styleId="a6">
    <w:name w:val="List"/>
    <w:basedOn w:val="a5"/>
    <w:rsid w:val="003C4CD0"/>
    <w:rPr>
      <w:rFonts w:cs="Lucida Sans"/>
    </w:rPr>
  </w:style>
  <w:style w:type="paragraph" w:customStyle="1" w:styleId="Caption">
    <w:name w:val="Caption"/>
    <w:basedOn w:val="a"/>
    <w:qFormat/>
    <w:rsid w:val="003C4CD0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7">
    <w:name w:val="index heading"/>
    <w:basedOn w:val="a"/>
    <w:qFormat/>
    <w:rsid w:val="003C4CD0"/>
    <w:pPr>
      <w:suppressLineNumbers/>
    </w:pPr>
    <w:rPr>
      <w:rFonts w:cs="Lucida Sans"/>
    </w:rPr>
  </w:style>
  <w:style w:type="paragraph" w:customStyle="1" w:styleId="ConsPlusNormal">
    <w:name w:val="ConsPlusNormal"/>
    <w:qFormat/>
    <w:rsid w:val="00A83DB6"/>
    <w:pPr>
      <w:widowControl w:val="0"/>
      <w:ind w:firstLine="720"/>
    </w:pPr>
    <w:rPr>
      <w:rFonts w:ascii="Arial" w:hAnsi="Arial" w:cs="Arial"/>
      <w:color w:val="00000A"/>
      <w:sz w:val="22"/>
    </w:rPr>
  </w:style>
  <w:style w:type="paragraph" w:customStyle="1" w:styleId="ConsPlusNonformat">
    <w:name w:val="ConsPlusNonformat"/>
    <w:uiPriority w:val="99"/>
    <w:qFormat/>
    <w:rsid w:val="00A83DB6"/>
    <w:pPr>
      <w:widowControl w:val="0"/>
    </w:pPr>
    <w:rPr>
      <w:rFonts w:ascii="Courier New" w:hAnsi="Courier New" w:cs="Courier New"/>
      <w:color w:val="00000A"/>
      <w:sz w:val="22"/>
    </w:rPr>
  </w:style>
  <w:style w:type="paragraph" w:customStyle="1" w:styleId="ConsPlusTitle">
    <w:name w:val="ConsPlusTitle"/>
    <w:uiPriority w:val="99"/>
    <w:qFormat/>
    <w:rsid w:val="00A83DB6"/>
    <w:pPr>
      <w:widowControl w:val="0"/>
    </w:pPr>
    <w:rPr>
      <w:rFonts w:ascii="Arial" w:hAnsi="Arial" w:cs="Arial"/>
      <w:b/>
      <w:bCs/>
      <w:color w:val="00000A"/>
      <w:sz w:val="22"/>
    </w:rPr>
  </w:style>
  <w:style w:type="paragraph" w:customStyle="1" w:styleId="ConsPlusCell">
    <w:name w:val="ConsPlusCell"/>
    <w:uiPriority w:val="99"/>
    <w:qFormat/>
    <w:rsid w:val="00A83DB6"/>
    <w:pPr>
      <w:widowControl w:val="0"/>
    </w:pPr>
    <w:rPr>
      <w:rFonts w:ascii="Arial" w:hAnsi="Arial" w:cs="Arial"/>
      <w:color w:val="00000A"/>
      <w:sz w:val="22"/>
    </w:rPr>
  </w:style>
  <w:style w:type="paragraph" w:customStyle="1" w:styleId="ConsPlusDocList">
    <w:name w:val="ConsPlusDocList"/>
    <w:uiPriority w:val="99"/>
    <w:qFormat/>
    <w:rsid w:val="00A83DB6"/>
    <w:pPr>
      <w:widowControl w:val="0"/>
    </w:pPr>
    <w:rPr>
      <w:rFonts w:ascii="Courier New" w:hAnsi="Courier New" w:cs="Courier New"/>
      <w:color w:val="00000A"/>
      <w:sz w:val="22"/>
    </w:rPr>
  </w:style>
  <w:style w:type="paragraph" w:styleId="a8">
    <w:name w:val="Title"/>
    <w:basedOn w:val="a"/>
    <w:qFormat/>
    <w:rsid w:val="00AD71C1"/>
    <w:pPr>
      <w:spacing w:after="0" w:line="240" w:lineRule="auto"/>
      <w:ind w:firstLine="851"/>
      <w:jc w:val="center"/>
    </w:pPr>
    <w:rPr>
      <w:rFonts w:ascii="Times New Roman" w:hAnsi="Times New Roman"/>
      <w:b/>
      <w:bCs/>
      <w:sz w:val="28"/>
      <w:szCs w:val="28"/>
    </w:rPr>
  </w:style>
  <w:style w:type="paragraph" w:customStyle="1" w:styleId="ConsNormal">
    <w:name w:val="ConsNormal"/>
    <w:qFormat/>
    <w:rsid w:val="00AD71C1"/>
    <w:pPr>
      <w:widowControl w:val="0"/>
      <w:ind w:firstLine="720"/>
    </w:pPr>
    <w:rPr>
      <w:rFonts w:ascii="Arial" w:hAnsi="Arial" w:cs="Arial"/>
      <w:color w:val="00000A"/>
      <w:sz w:val="22"/>
    </w:rPr>
  </w:style>
  <w:style w:type="paragraph" w:customStyle="1" w:styleId="a9">
    <w:name w:val="Содержимое врезки"/>
    <w:basedOn w:val="a"/>
    <w:qFormat/>
    <w:rsid w:val="003C4CD0"/>
  </w:style>
  <w:style w:type="paragraph" w:customStyle="1" w:styleId="Header">
    <w:name w:val="Header"/>
    <w:basedOn w:val="a"/>
    <w:rsid w:val="003C4CD0"/>
    <w:pPr>
      <w:suppressLineNumbers/>
      <w:tabs>
        <w:tab w:val="center" w:pos="4677"/>
        <w:tab w:val="right" w:pos="9355"/>
      </w:tabs>
    </w:pPr>
  </w:style>
  <w:style w:type="paragraph" w:styleId="aa">
    <w:name w:val="header"/>
    <w:basedOn w:val="a"/>
    <w:link w:val="ab"/>
    <w:uiPriority w:val="99"/>
    <w:semiHidden/>
    <w:unhideWhenUsed/>
    <w:rsid w:val="00E42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E42B64"/>
    <w:rPr>
      <w:color w:val="00000A"/>
      <w:sz w:val="22"/>
      <w:szCs w:val="22"/>
    </w:rPr>
  </w:style>
  <w:style w:type="paragraph" w:styleId="ac">
    <w:name w:val="footer"/>
    <w:basedOn w:val="a"/>
    <w:link w:val="ad"/>
    <w:uiPriority w:val="99"/>
    <w:semiHidden/>
    <w:unhideWhenUsed/>
    <w:rsid w:val="00E42B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E42B64"/>
    <w:rPr>
      <w:color w:val="00000A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6B8FF-19BF-4653-9357-A8649E5D3B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2418</Words>
  <Characters>13785</Characters>
  <Application>Microsoft Office Word</Application>
  <DocSecurity>0</DocSecurity>
  <Lines>114</Lines>
  <Paragraphs>32</Paragraphs>
  <ScaleCrop>false</ScaleCrop>
  <Company>Grizli777</Company>
  <LinksUpToDate>false</LinksUpToDate>
  <CharactersWithSpaces>16171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ConsultantPlus</dc:creator>
  <dc:description/>
  <cp:lastModifiedBy>Ирина</cp:lastModifiedBy>
  <cp:revision>17</cp:revision>
  <cp:lastPrinted>2018-12-28T11:50:00Z</cp:lastPrinted>
  <dcterms:created xsi:type="dcterms:W3CDTF">2019-09-03T11:28:00Z</dcterms:created>
  <dcterms:modified xsi:type="dcterms:W3CDTF">2019-11-05T16:19:00Z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